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863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shd w:val="clear" w:color="auto" w:fill="FFFFFF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shd w:val="clear" w:color="auto" w:fill="FFFFFF"/>
          <w:lang w:val="en-US" w:eastAsia="zh-CN"/>
        </w:rPr>
        <w:t>3</w:t>
      </w:r>
    </w:p>
    <w:p w14:paraId="797A8C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珠海校区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2025-2026学年学生寒假返乡宣讲</w:t>
      </w:r>
    </w:p>
    <w:p w14:paraId="3DDC2C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安全承诺书</w:t>
      </w:r>
    </w:p>
    <w:p w14:paraId="5F2193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2FC7B1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本人为北京师范大学珠海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校区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学生，为确保参与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寒假返乡宣讲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期间的人身财产安全，圆满完成实践活动，现承诺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如下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：</w:t>
      </w:r>
    </w:p>
    <w:p w14:paraId="59DD1053">
      <w:pPr>
        <w:pStyle w:val="6"/>
        <w:keepNext w:val="0"/>
        <w:keepLines w:val="0"/>
        <w:pageBreakBefore w:val="0"/>
        <w:numPr>
          <w:ilvl w:val="0"/>
          <w:numId w:val="1"/>
        </w:numPr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严格遵守法律法规与学校规章制度，不做任何违反法律法规与校规校纪的行为。</w:t>
      </w:r>
    </w:p>
    <w:p w14:paraId="594EB2AD">
      <w:pPr>
        <w:pStyle w:val="6"/>
        <w:keepNext w:val="0"/>
        <w:keepLines w:val="0"/>
        <w:pageBreakBefore w:val="0"/>
        <w:numPr>
          <w:ilvl w:val="0"/>
          <w:numId w:val="1"/>
        </w:numPr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每日如实汇报安全信息，配合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本单位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安全联络员完成有关工作。保持手机24小时畅通，若遇恶劣天气、地质灾害、火灾洪灾、交通事故等特殊情况，服从并配合当地有关部门管理。</w:t>
      </w:r>
    </w:p>
    <w:p w14:paraId="5C6DE494">
      <w:pPr>
        <w:pStyle w:val="6"/>
        <w:keepNext w:val="0"/>
        <w:keepLines w:val="0"/>
        <w:pageBreakBefore w:val="0"/>
        <w:numPr>
          <w:ilvl w:val="0"/>
          <w:numId w:val="1"/>
        </w:numPr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活动过程中，不做出任何危及自身与他人安全的行为。</w:t>
      </w:r>
    </w:p>
    <w:p w14:paraId="21FD7724">
      <w:pPr>
        <w:pStyle w:val="6"/>
        <w:keepNext w:val="0"/>
        <w:keepLines w:val="0"/>
        <w:pageBreakBefore w:val="0"/>
        <w:numPr>
          <w:ilvl w:val="0"/>
          <w:numId w:val="1"/>
        </w:numPr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不酗酒，不赌博，不与他人打架斗殴。</w:t>
      </w:r>
    </w:p>
    <w:p w14:paraId="0B22AAF3">
      <w:pPr>
        <w:pStyle w:val="6"/>
        <w:keepNext w:val="0"/>
        <w:keepLines w:val="0"/>
        <w:pageBreakBefore w:val="0"/>
        <w:numPr>
          <w:ilvl w:val="0"/>
          <w:numId w:val="1"/>
        </w:numPr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不前往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危险地区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宣讲。</w:t>
      </w:r>
    </w:p>
    <w:p w14:paraId="1C117CA7">
      <w:pPr>
        <w:pStyle w:val="6"/>
        <w:keepNext w:val="0"/>
        <w:keepLines w:val="0"/>
        <w:pageBreakBefore w:val="0"/>
        <w:numPr>
          <w:ilvl w:val="0"/>
          <w:numId w:val="1"/>
        </w:numPr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提高防诈骗意识，不向陌生人提供本人信息，主动上网学习防范各类电信诈骗相关知识。</w:t>
      </w:r>
    </w:p>
    <w:p w14:paraId="2953C862">
      <w:pPr>
        <w:pStyle w:val="6"/>
        <w:keepNext w:val="0"/>
        <w:keepLines w:val="0"/>
        <w:pageBreakBefore w:val="0"/>
        <w:numPr>
          <w:ilvl w:val="0"/>
          <w:numId w:val="1"/>
        </w:numPr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00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提高防毒品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意识，不前往不正当娱乐场所，不与陌生人聚会，主动上网学习识别各类新型毒品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相关知识。</w:t>
      </w:r>
    </w:p>
    <w:p w14:paraId="53489616">
      <w:pPr>
        <w:pStyle w:val="6"/>
        <w:keepNext w:val="0"/>
        <w:keepLines w:val="0"/>
        <w:pageBreakBefore w:val="0"/>
        <w:numPr>
          <w:ilvl w:val="0"/>
          <w:numId w:val="1"/>
        </w:numPr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不搭乘非法营运车辆，不自行驾驶机动车（含摩托车）外出。</w:t>
      </w:r>
    </w:p>
    <w:p w14:paraId="6C61AACE">
      <w:pPr>
        <w:pStyle w:val="6"/>
        <w:keepNext w:val="0"/>
        <w:keepLines w:val="0"/>
        <w:pageBreakBefore w:val="0"/>
        <w:numPr>
          <w:ilvl w:val="0"/>
          <w:numId w:val="1"/>
        </w:numPr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尊重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拟宣讲县域的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民俗习惯与风土人情，言行举止文明得体，积极维护学校形象，不发表不利于民族团结的言论。</w:t>
      </w:r>
    </w:p>
    <w:p w14:paraId="4AC7EF8E">
      <w:pPr>
        <w:pStyle w:val="6"/>
        <w:keepNext w:val="0"/>
        <w:keepLines w:val="0"/>
        <w:pageBreakBefore w:val="0"/>
        <w:numPr>
          <w:ilvl w:val="0"/>
          <w:numId w:val="1"/>
        </w:numPr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不接受来路不明人员采访，不配合对方拍照、录像、录音等。若有正规媒体采访，接受采访前主动向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校区团委教师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报批。</w:t>
      </w:r>
    </w:p>
    <w:p w14:paraId="593EAF60">
      <w:pPr>
        <w:pStyle w:val="6"/>
        <w:keepNext w:val="0"/>
        <w:keepLines w:val="0"/>
        <w:pageBreakBefore w:val="0"/>
        <w:numPr>
          <w:ilvl w:val="0"/>
          <w:numId w:val="1"/>
        </w:numPr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宣讲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结束后，不在当地逗留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直接返乡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或返校。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抵乡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或抵校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后及时向本单位安全联络员报备。</w:t>
      </w:r>
    </w:p>
    <w:p w14:paraId="1737B125">
      <w:pPr>
        <w:pStyle w:val="6"/>
        <w:keepNext w:val="0"/>
        <w:keepLines w:val="0"/>
        <w:pageBreakBefore w:val="0"/>
        <w:numPr>
          <w:ilvl w:val="0"/>
          <w:numId w:val="1"/>
        </w:numPr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其他未尽事宜</w:t>
      </w:r>
      <w:r>
        <w:rPr>
          <w:rFonts w:hint="eastAsia" w:eastAsia="仿宋_GB2312" w:cs="Times New Roman"/>
          <w:sz w:val="30"/>
          <w:szCs w:val="30"/>
          <w:lang w:eastAsia="zh-CN"/>
        </w:rPr>
        <w:t>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0"/>
          <w:szCs w:val="30"/>
        </w:rPr>
        <w:t>遵照教育部《普通高等学校学生安全教育及管理暂行规定》《学生伤害事故处理办法》及其他相关法律规定执行。</w:t>
      </w:r>
    </w:p>
    <w:p w14:paraId="217468DB">
      <w:pPr>
        <w:keepNext w:val="0"/>
        <w:keepLines w:val="0"/>
        <w:pageBreakBefore w:val="0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本人承诺严格遵守以上事项，在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返乡宣讲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中高度注重人身财产安全，提高安全防范意识，避免意外伤害和财物损失。若有违反，愿意承担相应责任。</w:t>
      </w:r>
    </w:p>
    <w:p w14:paraId="7C7FF9A8">
      <w:pPr>
        <w:keepNext w:val="0"/>
        <w:keepLines w:val="0"/>
        <w:pageBreakBefore w:val="0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7ED5B322">
      <w:pPr>
        <w:pStyle w:val="6"/>
        <w:keepNext w:val="0"/>
        <w:keepLines w:val="0"/>
        <w:pageBreakBefore w:val="0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0" w:firstLineChars="0"/>
        <w:textAlignment w:val="auto"/>
        <w:rPr>
          <w:rFonts w:hint="default" w:ascii="Times New Roman" w:hAnsi="Times New Roman" w:eastAsia="仿宋_GB2312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承诺人：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        </w:t>
      </w:r>
    </w:p>
    <w:p w14:paraId="0C4C6A92">
      <w:pPr>
        <w:pStyle w:val="6"/>
        <w:keepNext w:val="0"/>
        <w:keepLines w:val="0"/>
        <w:pageBreakBefore w:val="0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0" w:firstLineChars="0"/>
        <w:textAlignment w:val="auto"/>
        <w:rPr>
          <w:rFonts w:hint="default" w:ascii="Times New Roman" w:hAnsi="Times New Roman" w:eastAsia="仿宋_GB2312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学  号：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         </w:t>
      </w:r>
    </w:p>
    <w:p w14:paraId="21AF4A7D">
      <w:pPr>
        <w:pStyle w:val="6"/>
        <w:keepNext w:val="0"/>
        <w:keepLines w:val="0"/>
        <w:pageBreakBefore w:val="0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0" w:firstLineChars="0"/>
        <w:textAlignment w:val="auto"/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所在单位（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学院/书院/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研服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）：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    </w:t>
      </w:r>
      <w:r>
        <w:rPr>
          <w:rFonts w:hint="eastAsia" w:eastAsia="仿宋_GB2312" w:cs="Times New Roman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</w:t>
      </w:r>
    </w:p>
    <w:p w14:paraId="674572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02" w:firstLineChars="200"/>
        <w:jc w:val="right"/>
        <w:textAlignment w:val="auto"/>
        <w:rPr>
          <w:rFonts w:hint="default" w:ascii="Times New Roman" w:hAnsi="Times New Roman" w:eastAsia="仿宋_GB2312" w:cs="Times New Roman"/>
          <w:b/>
          <w:sz w:val="30"/>
          <w:szCs w:val="30"/>
        </w:rPr>
      </w:pPr>
    </w:p>
    <w:p w14:paraId="2C8069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02" w:firstLineChars="200"/>
        <w:jc w:val="right"/>
        <w:textAlignment w:val="auto"/>
        <w:rPr>
          <w:rFonts w:hint="default" w:ascii="Times New Roman" w:hAnsi="Times New Roman" w:eastAsia="仿宋_GB2312" w:cs="Times New Roman"/>
          <w:b/>
          <w:sz w:val="30"/>
          <w:szCs w:val="30"/>
        </w:rPr>
      </w:pPr>
    </w:p>
    <w:p w14:paraId="552954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00" w:firstLineChars="200"/>
        <w:jc w:val="right"/>
        <w:textAlignment w:val="auto"/>
        <w:rPr>
          <w:rFonts w:hint="default" w:ascii="Times New Roman" w:hAnsi="Times New Roman" w:eastAsia="仿宋_GB2312" w:cs="Times New Roman"/>
          <w:bCs/>
          <w:sz w:val="30"/>
          <w:szCs w:val="30"/>
        </w:rPr>
      </w:pPr>
      <w:r>
        <w:rPr>
          <w:rFonts w:hint="default" w:ascii="Times New Roman" w:hAnsi="Times New Roman" w:eastAsia="仿宋_GB2312" w:cs="Times New Roman"/>
          <w:bCs/>
          <w:sz w:val="30"/>
          <w:szCs w:val="30"/>
        </w:rPr>
        <w:t xml:space="preserve">年  </w:t>
      </w:r>
      <w:r>
        <w:rPr>
          <w:rFonts w:hint="default" w:ascii="Times New Roman" w:hAnsi="Times New Roman" w:eastAsia="仿宋_GB2312" w:cs="Times New Roman"/>
          <w:bCs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z w:val="30"/>
          <w:szCs w:val="30"/>
        </w:rPr>
        <w:t xml:space="preserve">月  </w:t>
      </w:r>
      <w:r>
        <w:rPr>
          <w:rFonts w:hint="default" w:ascii="Times New Roman" w:hAnsi="Times New Roman" w:eastAsia="仿宋_GB2312" w:cs="Times New Roman"/>
          <w:bCs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z w:val="30"/>
          <w:szCs w:val="30"/>
        </w:rPr>
        <w:t>日</w:t>
      </w:r>
    </w:p>
    <w:p w14:paraId="6D2B7639">
      <w:pPr>
        <w:rPr>
          <w:rFonts w:hint="default" w:ascii="Times New Roman" w:hAnsi="Times New Roman" w:cs="Times New Roman"/>
        </w:rPr>
      </w:pPr>
    </w:p>
    <w:sectPr>
      <w:footerReference r:id="rId4" w:type="first"/>
      <w:footerReference r:id="rId3" w:type="default"/>
      <w:pgSz w:w="11906" w:h="16838"/>
      <w:pgMar w:top="1417" w:right="1474" w:bottom="1417" w:left="1587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1308902500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30F1E2A9">
        <w:pPr>
          <w:pStyle w:val="2"/>
          <w:jc w:val="center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7F2A3CA0">
    <w:pPr>
      <w:pStyle w:val="2"/>
      <w:rPr>
        <w:rFonts w:hint="eastAsia" w:ascii="仿宋_GB2312" w:eastAsia="仿宋_GB2312" w:hAnsiTheme="minorEastAsia"/>
        <w:sz w:val="28"/>
        <w:szCs w:val="28"/>
      </w:rPr>
    </w:pPr>
    <w:r>
      <w:rPr>
        <w:rFonts w:hint="eastAsia" w:ascii="仿宋_GB2312" w:eastAsia="仿宋_GB2312" w:hAnsiTheme="minorEastAsia"/>
        <w:sz w:val="28"/>
        <w:szCs w:val="28"/>
      </w:rPr>
      <w:t>（注：请双面打印在一张A4纸上）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-1904980810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0AAF8E60">
        <w:pPr>
          <w:pStyle w:val="2"/>
          <w:jc w:val="center"/>
          <w:rPr>
            <w:rFonts w:hint="eastAsia"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464FC2"/>
    <w:multiLevelType w:val="multilevel"/>
    <w:tmpl w:val="50464FC2"/>
    <w:lvl w:ilvl="0" w:tentative="0">
      <w:start w:val="1"/>
      <w:numFmt w:val="decimal"/>
      <w:lvlText w:val="%1."/>
      <w:lvlJc w:val="left"/>
      <w:pPr>
        <w:ind w:left="234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15E37"/>
    <w:rsid w:val="03B81A42"/>
    <w:rsid w:val="35B0152E"/>
    <w:rsid w:val="50525763"/>
    <w:rsid w:val="5251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644</Words>
  <Characters>653</Characters>
  <Lines>0</Lines>
  <Paragraphs>0</Paragraphs>
  <TotalTime>5</TotalTime>
  <ScaleCrop>false</ScaleCrop>
  <LinksUpToDate>false</LinksUpToDate>
  <CharactersWithSpaces>718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2025-11-25T02:14:00Z</dcterms:created>
  <dc:creator>姚翔予</dc:creator>
  <cp:lastModifiedBy>姚翔予</cp:lastModifiedBy>
  <dcterms:modified xsi:type="dcterms:W3CDTF">2025-11-25T06:31:21Z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8040626492DC477BBE3084526B757DFC_11</vt:lpwstr>
  </property>
  <property fmtid="{D5CDD505-2E9C-101B-9397-08002B2CF9AE}" pid="4" name="KSOTemplateDocerSaveRecord">
    <vt:lpwstr>eyJoZGlkIjoiZjFjM2QzMmM5NjgwNTYzY2FmY2Q1MGYzMjZkNDg5NWMiLCJ1c2VySWQiOiIyNzYxOTYzNjcifQ==</vt:lpwstr>
  </property>
</Properties>
</file>