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未来教育学院</w:t>
      </w:r>
      <w:r>
        <w:rPr>
          <w:rFonts w:asciiTheme="minorEastAsia" w:hAnsiTheme="minorEastAsia"/>
          <w:b/>
          <w:bCs/>
          <w:sz w:val="32"/>
          <w:szCs w:val="32"/>
        </w:rPr>
        <w:t>2023年教育博士专业学位研究生招生</w:t>
      </w:r>
    </w:p>
    <w:p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 xml:space="preserve">学校课程与教学专业 </w:t>
      </w:r>
      <w:r>
        <w:rPr>
          <w:rFonts w:asciiTheme="minorEastAsia" w:hAnsiTheme="minorEastAsia"/>
          <w:b/>
          <w:bCs/>
          <w:sz w:val="32"/>
          <w:szCs w:val="32"/>
        </w:rPr>
        <w:t>复试考核</w:t>
      </w:r>
      <w:bookmarkStart w:id="0" w:name="_Hlk132184011"/>
      <w:r>
        <w:rPr>
          <w:rFonts w:asciiTheme="minorEastAsia" w:hAnsiTheme="minorEastAsia"/>
          <w:b/>
          <w:bCs/>
          <w:sz w:val="32"/>
          <w:szCs w:val="32"/>
        </w:rPr>
        <w:t>（</w:t>
      </w:r>
      <w:r>
        <w:rPr>
          <w:rFonts w:hint="eastAsia" w:asciiTheme="minorEastAsia" w:hAnsiTheme="minorEastAsia"/>
          <w:b/>
          <w:bCs/>
          <w:sz w:val="32"/>
          <w:szCs w:val="32"/>
        </w:rPr>
        <w:t>面试</w:t>
      </w:r>
      <w:r>
        <w:rPr>
          <w:rFonts w:asciiTheme="minorEastAsia" w:hAnsiTheme="minorEastAsia"/>
          <w:b/>
          <w:bCs/>
          <w:sz w:val="32"/>
          <w:szCs w:val="32"/>
        </w:rPr>
        <w:t>）</w:t>
      </w:r>
      <w:bookmarkEnd w:id="0"/>
      <w:r>
        <w:rPr>
          <w:rFonts w:asciiTheme="minorEastAsia" w:hAnsiTheme="minorEastAsia"/>
          <w:b/>
          <w:bCs/>
          <w:sz w:val="32"/>
          <w:szCs w:val="32"/>
        </w:rPr>
        <w:t>安排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各位教育博士考生：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现将</w:t>
      </w:r>
      <w:r>
        <w:rPr>
          <w:rFonts w:asciiTheme="minorEastAsia" w:hAnsiTheme="minorEastAsia"/>
          <w:sz w:val="28"/>
          <w:szCs w:val="28"/>
        </w:rPr>
        <w:t>2023年</w:t>
      </w:r>
      <w:r>
        <w:rPr>
          <w:rFonts w:hint="eastAsia" w:asciiTheme="minorEastAsia" w:hAnsiTheme="minorEastAsia"/>
          <w:sz w:val="28"/>
          <w:szCs w:val="28"/>
        </w:rPr>
        <w:t>教育博士</w:t>
      </w:r>
      <w:r>
        <w:rPr>
          <w:rFonts w:asciiTheme="minorEastAsia" w:hAnsiTheme="minorEastAsia"/>
          <w:sz w:val="28"/>
          <w:szCs w:val="28"/>
        </w:rPr>
        <w:t>复试</w:t>
      </w:r>
      <w:r>
        <w:rPr>
          <w:rFonts w:hint="eastAsia" w:asciiTheme="minorEastAsia" w:hAnsiTheme="minorEastAsia"/>
          <w:sz w:val="28"/>
          <w:szCs w:val="28"/>
        </w:rPr>
        <w:t>考核（面试）</w:t>
      </w:r>
      <w:r>
        <w:rPr>
          <w:rFonts w:asciiTheme="minorEastAsia" w:hAnsiTheme="minorEastAsia"/>
          <w:sz w:val="28"/>
          <w:szCs w:val="28"/>
        </w:rPr>
        <w:t>工作通知如下：</w:t>
      </w: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一、复试考核（面试）安排</w:t>
      </w:r>
    </w:p>
    <w:tbl>
      <w:tblPr>
        <w:tblStyle w:val="5"/>
        <w:tblW w:w="92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08"/>
        <w:gridCol w:w="1276"/>
        <w:gridCol w:w="1701"/>
        <w:gridCol w:w="1276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报到地点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面试地点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考生名单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文科组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8:30--12: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邹银芬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周文思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郑成林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张璐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赛喜雅拉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黄宏欣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王丁丁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郑艳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许莎莎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付华敏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0--1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陈慧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陈小磊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吴晶晶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郭颖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庄照岗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王海霞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郭艺娇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邱智平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郝国强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何冲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秦英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邹进辉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8:30--12: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刘婷婷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康九星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闫佳佳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胡家广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王荣华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刘峰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韩莹莹</w:t>
            </w: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刘秀珍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钱家锋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刘雅雯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袁丹纯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0--1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周贵婵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王树宏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戴志容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宋志强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卢钦龙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曹路军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王占世</w:t>
            </w:r>
          </w:p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孔丹丹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徐慧榕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钟洁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徐露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陈品花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理科组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8:30--12: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张梦雨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张艺兰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周全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魏青霞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陈莉莉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陈佳健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陈智铭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陈卫秀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王贤立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0--1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徐龙泉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王玉琴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周礼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张锦琳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黄柳苑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宋海漫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张莹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姚晖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雒晓雅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乔世伟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8:30--12: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励教楼C210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姚丁源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姜严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许文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邓婷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殷慧宾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许伟光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吴景峰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杨主爱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方圆圆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孙维敏</w:t>
            </w:r>
          </w:p>
        </w:tc>
      </w:tr>
    </w:tbl>
    <w:p>
      <w:pPr>
        <w:spacing w:line="360" w:lineRule="auto"/>
        <w:rPr>
          <w:rFonts w:hint="eastAsia" w:asciiTheme="minorEastAsia" w:hAnsiTheme="minorEastAsia"/>
          <w:sz w:val="28"/>
          <w:szCs w:val="28"/>
        </w:rPr>
      </w:pPr>
    </w:p>
    <w:p>
      <w:pPr>
        <w:spacing w:line="360" w:lineRule="auto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说明：</w:t>
      </w:r>
    </w:p>
    <w:p>
      <w:pPr>
        <w:numPr>
          <w:ilvl w:val="0"/>
          <w:numId w:val="1"/>
        </w:numPr>
        <w:spacing w:line="360" w:lineRule="auto"/>
        <w:rPr>
          <w:rFonts w:hint="default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已对面试考生进行随机分组，考生名单中的排序即面试顺序，请考生务必严格按照上述时间进行报到和面试。</w:t>
      </w:r>
    </w:p>
    <w:p>
      <w:pPr>
        <w:numPr>
          <w:ilvl w:val="0"/>
          <w:numId w:val="1"/>
        </w:numPr>
        <w:spacing w:line="360" w:lineRule="auto"/>
        <w:rPr>
          <w:rFonts w:hint="default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入校凭证将在报到前通过短信形式发送至手机，请注意查收。</w:t>
      </w:r>
    </w:p>
    <w:p>
      <w:pPr>
        <w:numPr>
          <w:ilvl w:val="0"/>
          <w:numId w:val="1"/>
        </w:numPr>
        <w:spacing w:line="360" w:lineRule="auto"/>
        <w:rPr>
          <w:rFonts w:hint="default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面试时请提供个人简历。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二、报到要求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报到时须提交</w:t>
      </w:r>
      <w:r>
        <w:rPr>
          <w:rFonts w:asciiTheme="minorEastAsia" w:hAnsiTheme="minorEastAsia"/>
          <w:sz w:val="28"/>
          <w:szCs w:val="28"/>
        </w:rPr>
        <w:t>本人有效身份证件原件</w:t>
      </w:r>
      <w:r>
        <w:rPr>
          <w:rFonts w:hint="eastAsia" w:asciiTheme="minorEastAsia" w:hAnsiTheme="minorEastAsia"/>
          <w:sz w:val="28"/>
          <w:szCs w:val="28"/>
        </w:rPr>
        <w:t>、硕士学历学位证书原件供核查。国</w:t>
      </w:r>
      <w:r>
        <w:rPr>
          <w:rFonts w:asciiTheme="minorEastAsia" w:hAnsiTheme="minorEastAsia"/>
          <w:sz w:val="28"/>
          <w:szCs w:val="28"/>
        </w:rPr>
        <w:t>(境)外学历学位证书获得者，还须同时提供教育部留学服务中心出具的认证报告原件。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学院</w:t>
      </w:r>
      <w:r>
        <w:rPr>
          <w:rFonts w:asciiTheme="minorEastAsia" w:hAnsiTheme="minorEastAsia"/>
          <w:sz w:val="28"/>
          <w:szCs w:val="28"/>
        </w:rPr>
        <w:t>对上述材料有疑问时，考生本人须按照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学院</w:t>
      </w:r>
      <w:r>
        <w:rPr>
          <w:rFonts w:asciiTheme="minorEastAsia" w:hAnsiTheme="minorEastAsia"/>
          <w:sz w:val="28"/>
          <w:szCs w:val="28"/>
        </w:rPr>
        <w:t>要求提交权威机构出具的认证报告。对不符合规定或弄虚作假者，一经查实，视为资格审查不通过，取消复试考核资格</w:t>
      </w:r>
      <w:r>
        <w:rPr>
          <w:rFonts w:hint="eastAsia" w:asciiTheme="minorEastAsia" w:hAnsiTheme="minorEastAsia"/>
          <w:sz w:val="28"/>
          <w:szCs w:val="28"/>
        </w:rPr>
        <w:t>和成绩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三、复试考核（面试）方案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面试专家组由相关学科领域至少</w:t>
      </w:r>
      <w:r>
        <w:rPr>
          <w:rFonts w:asciiTheme="minorEastAsia" w:hAnsiTheme="minorEastAsia"/>
          <w:sz w:val="28"/>
          <w:szCs w:val="28"/>
        </w:rPr>
        <w:t>5位专家组成，成绩满分</w:t>
      </w:r>
      <w:r>
        <w:rPr>
          <w:rFonts w:hint="eastAsia" w:asciiTheme="minorEastAsia" w:hAnsiTheme="minorEastAsia"/>
          <w:sz w:val="28"/>
          <w:szCs w:val="28"/>
        </w:rPr>
        <w:t>值</w:t>
      </w:r>
      <w:r>
        <w:rPr>
          <w:rFonts w:asciiTheme="minorEastAsia" w:hAnsiTheme="minorEastAsia"/>
          <w:sz w:val="28"/>
          <w:szCs w:val="28"/>
        </w:rPr>
        <w:t>为100分。重点考察考生科研经验及科研能力、实践经验及实践能力、分析和解决实际问题的能力、学术潜力、综合素质等。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面试专家根据考核项目要求和考生表现予以评分。各考生的面试成绩，为每位专家所评定分数加总后的平均分。面试成绩低于</w:t>
      </w:r>
      <w:r>
        <w:rPr>
          <w:rFonts w:asciiTheme="minorEastAsia" w:hAnsiTheme="minorEastAsia"/>
          <w:sz w:val="28"/>
          <w:szCs w:val="28"/>
        </w:rPr>
        <w:t>60分的考生不予录取。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面试成绩为复试考核成绩。成绩将于复试结束后</w:t>
      </w:r>
      <w:r>
        <w:rPr>
          <w:rFonts w:asciiTheme="minorEastAsia" w:hAnsiTheme="minorEastAsia"/>
          <w:sz w:val="28"/>
          <w:szCs w:val="28"/>
        </w:rPr>
        <w:t>5个工作日内在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未来教育学院</w:t>
      </w:r>
      <w:r>
        <w:rPr>
          <w:rFonts w:asciiTheme="minorEastAsia" w:hAnsiTheme="minorEastAsia"/>
          <w:sz w:val="28"/>
          <w:szCs w:val="28"/>
        </w:rPr>
        <w:t>网站上公示，公示期为10个工作日。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四、录取办法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考生的最终总成绩为复试考核成绩。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按学科分组</w:t>
      </w:r>
      <w:r>
        <w:rPr>
          <w:rFonts w:hint="eastAsia" w:asciiTheme="minorEastAsia" w:hAnsiTheme="minorEastAsia"/>
          <w:sz w:val="28"/>
          <w:szCs w:val="28"/>
        </w:rPr>
        <w:t>依据考生最终总成绩从高到低进行排序，确定拟录取名单，经学校招生工作小组审批后由学校统一公示。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 系 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杨老师</w:t>
      </w:r>
      <w:r>
        <w:rPr>
          <w:rFonts w:asciiTheme="minorEastAsia" w:hAnsiTheme="minorEastAsia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联系方式：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0756-3621966</w:t>
      </w:r>
      <w:r>
        <w:rPr>
          <w:rFonts w:asciiTheme="minorEastAsia" w:hAnsiTheme="minor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55ECA"/>
    <w:multiLevelType w:val="singleLevel"/>
    <w:tmpl w:val="42C55EC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Yzc0YzYyZDE0MzFhNDM0N2IyZTkxODAxMDk3YzAifQ=="/>
  </w:docVars>
  <w:rsids>
    <w:rsidRoot w:val="00B53FA0"/>
    <w:rsid w:val="00034CD9"/>
    <w:rsid w:val="000A4451"/>
    <w:rsid w:val="000B5C9A"/>
    <w:rsid w:val="000C0A5A"/>
    <w:rsid w:val="000F0463"/>
    <w:rsid w:val="00197AEC"/>
    <w:rsid w:val="00341C85"/>
    <w:rsid w:val="00361D9E"/>
    <w:rsid w:val="003C7ED9"/>
    <w:rsid w:val="00471D4B"/>
    <w:rsid w:val="00497C71"/>
    <w:rsid w:val="004B15A3"/>
    <w:rsid w:val="00561F55"/>
    <w:rsid w:val="00567C88"/>
    <w:rsid w:val="00611BEF"/>
    <w:rsid w:val="006C50EA"/>
    <w:rsid w:val="006D7FB8"/>
    <w:rsid w:val="00737C85"/>
    <w:rsid w:val="007A186A"/>
    <w:rsid w:val="007F2CB7"/>
    <w:rsid w:val="008122AC"/>
    <w:rsid w:val="00827116"/>
    <w:rsid w:val="008E20B6"/>
    <w:rsid w:val="0090461D"/>
    <w:rsid w:val="00944B5A"/>
    <w:rsid w:val="0095396D"/>
    <w:rsid w:val="009772D8"/>
    <w:rsid w:val="0099161A"/>
    <w:rsid w:val="00A25E41"/>
    <w:rsid w:val="00A6340A"/>
    <w:rsid w:val="00AC1EF0"/>
    <w:rsid w:val="00B22010"/>
    <w:rsid w:val="00B53FA0"/>
    <w:rsid w:val="00B91F8E"/>
    <w:rsid w:val="00B95141"/>
    <w:rsid w:val="00BC2665"/>
    <w:rsid w:val="00CC722B"/>
    <w:rsid w:val="00CE3428"/>
    <w:rsid w:val="00DB2302"/>
    <w:rsid w:val="00E05F53"/>
    <w:rsid w:val="00E43728"/>
    <w:rsid w:val="00EF6317"/>
    <w:rsid w:val="00F0755A"/>
    <w:rsid w:val="00F14A1A"/>
    <w:rsid w:val="00FA5240"/>
    <w:rsid w:val="00FB341C"/>
    <w:rsid w:val="00FD0795"/>
    <w:rsid w:val="022D3CD0"/>
    <w:rsid w:val="190D6957"/>
    <w:rsid w:val="350031D3"/>
    <w:rsid w:val="48DB38E3"/>
    <w:rsid w:val="4E7A7B3E"/>
    <w:rsid w:val="6E603BAB"/>
    <w:rsid w:val="6FB10D76"/>
    <w:rsid w:val="7F41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1011</Words>
  <Characters>1143</Characters>
  <Lines>9</Lines>
  <Paragraphs>2</Paragraphs>
  <TotalTime>0</TotalTime>
  <ScaleCrop>false</ScaleCrop>
  <LinksUpToDate>false</LinksUpToDate>
  <CharactersWithSpaces>1149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2021-04-13T01:42:00Z</dcterms:created>
  <dc:creator>HuaWei</dc:creator>
  <cp:lastModifiedBy>兔子不吃胡萝卜</cp:lastModifiedBy>
  <cp:lastPrinted>2023-04-13T01:31:00Z</cp:lastPrinted>
  <dcterms:modified xsi:type="dcterms:W3CDTF">2023-04-17T08:55:43Z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B4274879605445BCB6FFAC9E3A0346B4_13</vt:lpwstr>
  </property>
</Properties>
</file>